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7BE" w:rsidRPr="00B31B20" w:rsidRDefault="004847BE" w:rsidP="004847BE">
      <w:pPr>
        <w:jc w:val="center"/>
        <w:rPr>
          <w:sz w:val="24"/>
        </w:rPr>
      </w:pPr>
      <w:bookmarkStart w:id="0" w:name="_GoBack"/>
      <w:bookmarkEnd w:id="0"/>
      <w:r w:rsidRPr="00B31B20">
        <w:rPr>
          <w:b/>
          <w:bCs/>
          <w:sz w:val="24"/>
        </w:rPr>
        <w:t>NOTICE OF INTENT TO REQUEST RELEASE OF FUNDS</w:t>
      </w:r>
    </w:p>
    <w:p w:rsidR="004847BE" w:rsidRPr="00AC2F8E" w:rsidRDefault="004847BE" w:rsidP="004847BE">
      <w:pPr>
        <w:rPr>
          <w:sz w:val="16"/>
          <w:szCs w:val="16"/>
        </w:rPr>
      </w:pPr>
    </w:p>
    <w:p w:rsidR="00AC2F8E" w:rsidRPr="00AC2F8E" w:rsidRDefault="00AC2F8E" w:rsidP="004847BE">
      <w:pPr>
        <w:rPr>
          <w:sz w:val="16"/>
          <w:szCs w:val="16"/>
        </w:rPr>
      </w:pPr>
    </w:p>
    <w:p w:rsidR="004847BE" w:rsidRPr="00AC2F8E" w:rsidRDefault="004847BE" w:rsidP="004847BE">
      <w:pPr>
        <w:rPr>
          <w:sz w:val="24"/>
        </w:rPr>
      </w:pPr>
      <w:r w:rsidRPr="00AC2F8E">
        <w:rPr>
          <w:sz w:val="24"/>
        </w:rPr>
        <w:t xml:space="preserve">Date of Publication:  </w:t>
      </w:r>
      <w:bookmarkStart w:id="1" w:name="Text112"/>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bookmarkEnd w:id="1"/>
    </w:p>
    <w:p w:rsidR="004847BE" w:rsidRPr="00AC2F8E" w:rsidRDefault="004847BE" w:rsidP="004847BE">
      <w:pPr>
        <w:rPr>
          <w:sz w:val="24"/>
        </w:rPr>
      </w:pPr>
      <w:r w:rsidRPr="00AC2F8E">
        <w:rPr>
          <w:sz w:val="24"/>
        </w:rPr>
        <w:t xml:space="preserve">Expires: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AC2F8E" w:rsidRPr="00AC2F8E" w:rsidRDefault="00AC2F8E" w:rsidP="00AC2F8E">
      <w:pPr>
        <w:rPr>
          <w:sz w:val="16"/>
          <w:szCs w:val="16"/>
        </w:rPr>
      </w:pPr>
    </w:p>
    <w:p w:rsidR="00AC2F8E" w:rsidRPr="00C13C10" w:rsidRDefault="00AC2F8E" w:rsidP="00AC2F8E">
      <w:pPr>
        <w:rPr>
          <w:sz w:val="24"/>
        </w:rPr>
      </w:pPr>
      <w:r>
        <w:rPr>
          <w:sz w:val="24"/>
        </w:rPr>
        <w:t xml:space="preserve">Grantee Name:  </w:t>
      </w:r>
      <w:r w:rsidRPr="00C13C10">
        <w:rPr>
          <w:sz w:val="24"/>
        </w:rPr>
        <w:fldChar w:fldCharType="begin">
          <w:ffData>
            <w:name w:val="Text1"/>
            <w:enabled/>
            <w:calcOnExit w:val="0"/>
            <w:textInput/>
          </w:ffData>
        </w:fldChar>
      </w:r>
      <w:r w:rsidRPr="00C13C10">
        <w:rPr>
          <w:sz w:val="24"/>
        </w:rPr>
        <w:instrText xml:space="preserve"> FORMTEXT </w:instrText>
      </w:r>
      <w:r w:rsidRPr="00C13C10">
        <w:rPr>
          <w:sz w:val="24"/>
        </w:rPr>
      </w:r>
      <w:r w:rsidRPr="00C13C10">
        <w:rPr>
          <w:sz w:val="24"/>
        </w:rPr>
        <w:fldChar w:fldCharType="separate"/>
      </w:r>
      <w:r w:rsidR="001F5045">
        <w:rPr>
          <w:noProof/>
          <w:sz w:val="24"/>
        </w:rPr>
        <w:t> </w:t>
      </w:r>
      <w:r w:rsidR="001F5045">
        <w:rPr>
          <w:noProof/>
          <w:sz w:val="24"/>
        </w:rPr>
        <w:t> </w:t>
      </w:r>
      <w:r w:rsidR="001F5045">
        <w:rPr>
          <w:noProof/>
          <w:sz w:val="24"/>
        </w:rPr>
        <w:t> </w:t>
      </w:r>
      <w:r w:rsidR="001F5045">
        <w:rPr>
          <w:noProof/>
          <w:sz w:val="24"/>
        </w:rPr>
        <w:t> </w:t>
      </w:r>
      <w:r w:rsidR="001F5045">
        <w:rPr>
          <w:noProof/>
          <w:sz w:val="24"/>
        </w:rPr>
        <w:t> </w:t>
      </w:r>
      <w:r w:rsidRPr="00C13C10">
        <w:rPr>
          <w:sz w:val="24"/>
        </w:rPr>
        <w:fldChar w:fldCharType="end"/>
      </w:r>
    </w:p>
    <w:p w:rsidR="00AC2F8E" w:rsidRPr="00C13C10" w:rsidRDefault="00AC2F8E" w:rsidP="00AC2F8E">
      <w:pPr>
        <w:rPr>
          <w:sz w:val="24"/>
        </w:rPr>
      </w:pPr>
      <w:r>
        <w:rPr>
          <w:sz w:val="24"/>
        </w:rPr>
        <w:t xml:space="preserve">Address:  </w:t>
      </w:r>
      <w:r w:rsidRPr="00C13C10">
        <w:rPr>
          <w:sz w:val="24"/>
        </w:rPr>
        <w:fldChar w:fldCharType="begin">
          <w:ffData>
            <w:name w:val="Text1"/>
            <w:enabled/>
            <w:calcOnExit w:val="0"/>
            <w:textInput/>
          </w:ffData>
        </w:fldChar>
      </w:r>
      <w:r w:rsidRPr="00C13C10">
        <w:rPr>
          <w:sz w:val="24"/>
        </w:rPr>
        <w:instrText xml:space="preserve"> FORMTEXT </w:instrText>
      </w:r>
      <w:r w:rsidRPr="00C13C10">
        <w:rPr>
          <w:sz w:val="24"/>
        </w:rPr>
      </w:r>
      <w:r w:rsidRPr="00C13C10">
        <w:rPr>
          <w:sz w:val="24"/>
        </w:rPr>
        <w:fldChar w:fldCharType="separate"/>
      </w:r>
      <w:r w:rsidR="001F5045">
        <w:rPr>
          <w:noProof/>
          <w:sz w:val="24"/>
        </w:rPr>
        <w:t> </w:t>
      </w:r>
      <w:r w:rsidR="001F5045">
        <w:rPr>
          <w:noProof/>
          <w:sz w:val="24"/>
        </w:rPr>
        <w:t> </w:t>
      </w:r>
      <w:r w:rsidR="001F5045">
        <w:rPr>
          <w:noProof/>
          <w:sz w:val="24"/>
        </w:rPr>
        <w:t> </w:t>
      </w:r>
      <w:r w:rsidR="001F5045">
        <w:rPr>
          <w:noProof/>
          <w:sz w:val="24"/>
        </w:rPr>
        <w:t> </w:t>
      </w:r>
      <w:r w:rsidR="001F5045">
        <w:rPr>
          <w:noProof/>
          <w:sz w:val="24"/>
        </w:rPr>
        <w:t> </w:t>
      </w:r>
      <w:r w:rsidRPr="00C13C10">
        <w:rPr>
          <w:sz w:val="24"/>
        </w:rPr>
        <w:fldChar w:fldCharType="end"/>
      </w:r>
    </w:p>
    <w:p w:rsidR="00AC2F8E" w:rsidRPr="00C13C10" w:rsidRDefault="00AC2F8E" w:rsidP="00AC2F8E">
      <w:pPr>
        <w:rPr>
          <w:sz w:val="24"/>
        </w:rPr>
      </w:pPr>
      <w:r>
        <w:rPr>
          <w:sz w:val="24"/>
        </w:rPr>
        <w:t xml:space="preserve">Telephone Number:  </w:t>
      </w:r>
      <w:r w:rsidRPr="00C13C10">
        <w:rPr>
          <w:sz w:val="24"/>
        </w:rPr>
        <w:fldChar w:fldCharType="begin">
          <w:ffData>
            <w:name w:val="Text1"/>
            <w:enabled/>
            <w:calcOnExit w:val="0"/>
            <w:textInput/>
          </w:ffData>
        </w:fldChar>
      </w:r>
      <w:r w:rsidRPr="00C13C10">
        <w:rPr>
          <w:sz w:val="24"/>
        </w:rPr>
        <w:instrText xml:space="preserve"> FORMTEXT </w:instrText>
      </w:r>
      <w:r w:rsidRPr="00C13C10">
        <w:rPr>
          <w:sz w:val="24"/>
        </w:rPr>
      </w:r>
      <w:r w:rsidRPr="00C13C10">
        <w:rPr>
          <w:sz w:val="24"/>
        </w:rPr>
        <w:fldChar w:fldCharType="separate"/>
      </w:r>
      <w:r w:rsidR="001F5045">
        <w:rPr>
          <w:noProof/>
          <w:sz w:val="24"/>
        </w:rPr>
        <w:t> </w:t>
      </w:r>
      <w:r w:rsidR="001F5045">
        <w:rPr>
          <w:noProof/>
          <w:sz w:val="24"/>
        </w:rPr>
        <w:t> </w:t>
      </w:r>
      <w:r w:rsidR="001F5045">
        <w:rPr>
          <w:noProof/>
          <w:sz w:val="24"/>
        </w:rPr>
        <w:t> </w:t>
      </w:r>
      <w:r w:rsidR="001F5045">
        <w:rPr>
          <w:noProof/>
          <w:sz w:val="24"/>
        </w:rPr>
        <w:t> </w:t>
      </w:r>
      <w:r w:rsidR="001F5045">
        <w:rPr>
          <w:noProof/>
          <w:sz w:val="24"/>
        </w:rPr>
        <w:t> </w:t>
      </w:r>
      <w:r w:rsidRPr="00C13C10">
        <w:rPr>
          <w:sz w:val="24"/>
        </w:rPr>
        <w:fldChar w:fldCharType="end"/>
      </w:r>
    </w:p>
    <w:p w:rsidR="00AC2F8E" w:rsidRPr="00AC2F8E" w:rsidRDefault="00AC2F8E" w:rsidP="00AC2F8E">
      <w:pPr>
        <w:rPr>
          <w:sz w:val="16"/>
          <w:szCs w:val="16"/>
        </w:rPr>
      </w:pPr>
    </w:p>
    <w:p w:rsidR="004847BE" w:rsidRPr="00AC2F8E" w:rsidRDefault="004847BE" w:rsidP="004847BE">
      <w:pPr>
        <w:jc w:val="both"/>
        <w:rPr>
          <w:sz w:val="24"/>
        </w:rPr>
      </w:pPr>
      <w:r w:rsidRPr="00AC2F8E">
        <w:rPr>
          <w:sz w:val="24"/>
        </w:rPr>
        <w:t xml:space="preserve">On or after </w:t>
      </w:r>
      <w:r w:rsidRPr="00AC2F8E">
        <w:rPr>
          <w:b/>
          <w:bCs/>
          <w:i/>
          <w:iCs/>
          <w:sz w:val="24"/>
        </w:rPr>
        <w:t xml:space="preserve"> </w:t>
      </w:r>
      <w:r w:rsidR="00B31B20" w:rsidRPr="00AC2F8E">
        <w:rPr>
          <w:bCs/>
          <w:iCs/>
          <w:sz w:val="24"/>
        </w:rPr>
        <w:fldChar w:fldCharType="begin">
          <w:ffData>
            <w:name w:val="Text112"/>
            <w:enabled/>
            <w:calcOnExit w:val="0"/>
            <w:textInput/>
          </w:ffData>
        </w:fldChar>
      </w:r>
      <w:r w:rsidR="00B31B20" w:rsidRPr="00AC2F8E">
        <w:rPr>
          <w:bCs/>
          <w:iCs/>
          <w:sz w:val="24"/>
        </w:rPr>
        <w:instrText xml:space="preserve"> FORMTEXT </w:instrText>
      </w:r>
      <w:r w:rsidR="00B31B20" w:rsidRPr="00AC2F8E">
        <w:rPr>
          <w:bCs/>
          <w:iCs/>
          <w:sz w:val="24"/>
        </w:rPr>
      </w:r>
      <w:r w:rsidR="00B31B20"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B31B20" w:rsidRPr="00AC2F8E">
        <w:rPr>
          <w:bCs/>
          <w:iCs/>
          <w:sz w:val="24"/>
        </w:rPr>
        <w:fldChar w:fldCharType="end"/>
      </w:r>
      <w:r w:rsidR="00B31B20">
        <w:rPr>
          <w:bCs/>
          <w:iCs/>
          <w:sz w:val="24"/>
        </w:rPr>
        <w:t xml:space="preserve"> </w:t>
      </w:r>
      <w:r w:rsidRPr="00AC2F8E">
        <w:rPr>
          <w:sz w:val="24"/>
        </w:rPr>
        <w:t>will submit a request to the State of Kansas for the release of Federal Funds from the Community Development Block Grant program under Title 1 of the Housing and Community Development Act of 1974, as amended (PL 93-383) to undertake the following project:</w:t>
      </w:r>
    </w:p>
    <w:p w:rsidR="004847BE" w:rsidRPr="00AC2F8E" w:rsidRDefault="004847BE" w:rsidP="004847BE">
      <w:pPr>
        <w:rPr>
          <w:sz w:val="16"/>
          <w:szCs w:val="16"/>
        </w:rPr>
      </w:pPr>
      <w:bookmarkStart w:id="2" w:name="OLE_LINK3"/>
    </w:p>
    <w:p w:rsidR="004847BE" w:rsidRPr="00AC2F8E" w:rsidRDefault="004847BE" w:rsidP="004847BE">
      <w:pPr>
        <w:ind w:left="450"/>
        <w:rPr>
          <w:sz w:val="24"/>
        </w:rPr>
      </w:pPr>
      <w:r w:rsidRPr="00AC2F8E">
        <w:rPr>
          <w:sz w:val="24"/>
        </w:rPr>
        <w:t xml:space="preserve">Project Number: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ind w:left="450"/>
        <w:rPr>
          <w:sz w:val="24"/>
        </w:rPr>
      </w:pPr>
      <w:r w:rsidRPr="00AC2F8E">
        <w:rPr>
          <w:sz w:val="24"/>
        </w:rPr>
        <w:t xml:space="preserve">Project Name: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ind w:left="450"/>
        <w:rPr>
          <w:sz w:val="24"/>
        </w:rPr>
      </w:pPr>
      <w:r w:rsidRPr="00AC2F8E">
        <w:rPr>
          <w:sz w:val="24"/>
        </w:rPr>
        <w:t xml:space="preserve">Project Type: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ind w:left="450"/>
        <w:rPr>
          <w:sz w:val="24"/>
        </w:rPr>
      </w:pPr>
      <w:r w:rsidRPr="00AC2F8E">
        <w:rPr>
          <w:sz w:val="24"/>
        </w:rPr>
        <w:t xml:space="preserve">Project Location: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ind w:left="450"/>
        <w:rPr>
          <w:sz w:val="24"/>
        </w:rPr>
      </w:pPr>
      <w:r w:rsidRPr="00AC2F8E">
        <w:rPr>
          <w:sz w:val="24"/>
        </w:rPr>
        <w:t>Estimated HUD/CDBG Funds</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ind w:left="450"/>
      </w:pPr>
      <w:r w:rsidRPr="00AC2F8E">
        <w:rPr>
          <w:sz w:val="24"/>
        </w:rPr>
        <w:t xml:space="preserve">Estimated Total Project Cost: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p>
    <w:p w:rsidR="004847BE" w:rsidRPr="00AC2F8E" w:rsidRDefault="004847BE" w:rsidP="004847BE">
      <w:pPr>
        <w:rPr>
          <w:sz w:val="16"/>
          <w:szCs w:val="16"/>
        </w:rPr>
      </w:pPr>
    </w:p>
    <w:bookmarkEnd w:id="2"/>
    <w:p w:rsidR="004847BE" w:rsidRPr="00AC2F8E" w:rsidRDefault="004847BE" w:rsidP="004847BE">
      <w:pPr>
        <w:jc w:val="both"/>
        <w:rPr>
          <w:sz w:val="24"/>
        </w:rPr>
      </w:pPr>
      <w:r w:rsidRPr="00AC2F8E">
        <w:rPr>
          <w:sz w:val="24"/>
        </w:rPr>
        <w:t xml:space="preserve">The activities proposed are categorically excluded under HUD regulations at 24 CFR Part 58 from National Environmental Policy Act (NEPA) requirements.  An Environmental Review Record (ERR) that documents the environmental determinations for this project is on file at </w:t>
      </w:r>
      <w:r w:rsidR="00E37502" w:rsidRPr="00AC2F8E">
        <w:rPr>
          <w:bCs/>
          <w:iCs/>
          <w:sz w:val="24"/>
        </w:rPr>
        <w:fldChar w:fldCharType="begin">
          <w:ffData>
            <w:name w:val="Text112"/>
            <w:enabled/>
            <w:calcOnExit w:val="0"/>
            <w:textInput/>
          </w:ffData>
        </w:fldChar>
      </w:r>
      <w:r w:rsidR="00E37502" w:rsidRPr="00AC2F8E">
        <w:rPr>
          <w:bCs/>
          <w:iCs/>
          <w:sz w:val="24"/>
        </w:rPr>
        <w:instrText xml:space="preserve"> FORMTEXT </w:instrText>
      </w:r>
      <w:r w:rsidR="00E37502" w:rsidRPr="00AC2F8E">
        <w:rPr>
          <w:bCs/>
          <w:iCs/>
          <w:sz w:val="24"/>
        </w:rPr>
      </w:r>
      <w:r w:rsidR="00E37502"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E37502" w:rsidRPr="00AC2F8E">
        <w:rPr>
          <w:bCs/>
          <w:iCs/>
          <w:sz w:val="24"/>
        </w:rPr>
        <w:fldChar w:fldCharType="end"/>
      </w:r>
      <w:r w:rsidRPr="00AC2F8E">
        <w:rPr>
          <w:sz w:val="24"/>
        </w:rPr>
        <w:t xml:space="preserve"> and ma</w:t>
      </w:r>
      <w:r w:rsidR="00625AAE">
        <w:rPr>
          <w:sz w:val="24"/>
        </w:rPr>
        <w:t>y be examined or copied</w:t>
      </w:r>
      <w:r w:rsidRPr="00AC2F8E">
        <w:rPr>
          <w:sz w:val="24"/>
        </w:rPr>
        <w:t xml:space="preserve"> </w:t>
      </w:r>
      <w:r w:rsidR="00E37502" w:rsidRPr="00AC2F8E">
        <w:rPr>
          <w:sz w:val="24"/>
        </w:rPr>
        <w:fldChar w:fldCharType="begin">
          <w:ffData>
            <w:name w:val="Text110"/>
            <w:enabled/>
            <w:calcOnExit w:val="0"/>
            <w:textInput/>
          </w:ffData>
        </w:fldChar>
      </w:r>
      <w:bookmarkStart w:id="3" w:name="Text110"/>
      <w:r w:rsidR="00E37502" w:rsidRPr="00AC2F8E">
        <w:rPr>
          <w:sz w:val="24"/>
        </w:rPr>
        <w:instrText xml:space="preserve"> FORMTEXT </w:instrText>
      </w:r>
      <w:r w:rsidR="00E37502" w:rsidRPr="00AC2F8E">
        <w:rPr>
          <w:sz w:val="24"/>
        </w:rPr>
      </w:r>
      <w:r w:rsidR="00E37502" w:rsidRPr="00AC2F8E">
        <w:rPr>
          <w:sz w:val="24"/>
        </w:rPr>
        <w:fldChar w:fldCharType="separate"/>
      </w:r>
      <w:r w:rsidR="001F5045">
        <w:rPr>
          <w:noProof/>
          <w:sz w:val="24"/>
        </w:rPr>
        <w:t> </w:t>
      </w:r>
      <w:r w:rsidR="001F5045">
        <w:rPr>
          <w:noProof/>
          <w:sz w:val="24"/>
        </w:rPr>
        <w:t> </w:t>
      </w:r>
      <w:r w:rsidR="001F5045">
        <w:rPr>
          <w:noProof/>
          <w:sz w:val="24"/>
        </w:rPr>
        <w:t> </w:t>
      </w:r>
      <w:r w:rsidR="001F5045">
        <w:rPr>
          <w:noProof/>
          <w:sz w:val="24"/>
        </w:rPr>
        <w:t> </w:t>
      </w:r>
      <w:r w:rsidR="001F5045">
        <w:rPr>
          <w:noProof/>
          <w:sz w:val="24"/>
        </w:rPr>
        <w:t> </w:t>
      </w:r>
      <w:r w:rsidR="00E37502" w:rsidRPr="00AC2F8E">
        <w:rPr>
          <w:sz w:val="24"/>
        </w:rPr>
        <w:fldChar w:fldCharType="end"/>
      </w:r>
      <w:bookmarkEnd w:id="3"/>
      <w:r w:rsidRPr="00AC2F8E">
        <w:rPr>
          <w:bCs/>
          <w:iCs/>
          <w:sz w:val="24"/>
        </w:rPr>
        <w:t xml:space="preserve"> </w:t>
      </w:r>
      <w:r w:rsidR="00AC2F8E" w:rsidRPr="00AC2F8E">
        <w:rPr>
          <w:bCs/>
          <w:iCs/>
          <w:sz w:val="24"/>
        </w:rPr>
        <w:t>a.m.</w:t>
      </w:r>
      <w:r w:rsidRPr="00AC2F8E">
        <w:rPr>
          <w:bCs/>
          <w:iCs/>
          <w:sz w:val="24"/>
        </w:rPr>
        <w:t xml:space="preserve"> to</w:t>
      </w:r>
      <w:r w:rsidRPr="00AC2F8E">
        <w:rPr>
          <w:bCs/>
          <w:iCs/>
          <w:sz w:val="24"/>
        </w:rPr>
        <w:fldChar w:fldCharType="begin">
          <w:ffData>
            <w:name w:val="Text111"/>
            <w:enabled/>
            <w:calcOnExit w:val="0"/>
            <w:textInput/>
          </w:ffData>
        </w:fldChar>
      </w:r>
      <w:bookmarkStart w:id="4" w:name="Text111"/>
      <w:r w:rsidRPr="00AC2F8E">
        <w:rPr>
          <w:bCs/>
          <w:iCs/>
          <w:sz w:val="24"/>
        </w:rPr>
        <w:instrText xml:space="preserve"> FORMTEXT </w:instrText>
      </w:r>
      <w:r w:rsidRPr="00AC2F8E">
        <w:rPr>
          <w:bCs/>
          <w:iCs/>
          <w:sz w:val="24"/>
        </w:rPr>
      </w:r>
      <w:r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Pr="00AC2F8E">
        <w:rPr>
          <w:bCs/>
          <w:iCs/>
          <w:sz w:val="24"/>
        </w:rPr>
        <w:fldChar w:fldCharType="end"/>
      </w:r>
      <w:bookmarkEnd w:id="4"/>
      <w:r w:rsidRPr="00AC2F8E">
        <w:rPr>
          <w:bCs/>
          <w:iCs/>
          <w:sz w:val="24"/>
        </w:rPr>
        <w:t xml:space="preserve"> </w:t>
      </w:r>
      <w:r w:rsidR="00AC2F8E" w:rsidRPr="00AC2F8E">
        <w:rPr>
          <w:bCs/>
          <w:iCs/>
          <w:sz w:val="24"/>
        </w:rPr>
        <w:t>p.m.</w:t>
      </w:r>
    </w:p>
    <w:p w:rsidR="004847BE" w:rsidRPr="00AC2F8E" w:rsidRDefault="004847BE" w:rsidP="004847BE">
      <w:pPr>
        <w:rPr>
          <w:sz w:val="16"/>
          <w:szCs w:val="16"/>
        </w:rPr>
      </w:pPr>
    </w:p>
    <w:p w:rsidR="004847BE" w:rsidRPr="00AC2F8E" w:rsidRDefault="004847BE" w:rsidP="004847BE">
      <w:pPr>
        <w:jc w:val="center"/>
        <w:rPr>
          <w:b/>
          <w:bCs/>
          <w:sz w:val="24"/>
          <w:u w:val="single"/>
        </w:rPr>
      </w:pPr>
      <w:r w:rsidRPr="00AC2F8E">
        <w:rPr>
          <w:b/>
          <w:bCs/>
          <w:sz w:val="24"/>
          <w:u w:val="single"/>
        </w:rPr>
        <w:t>PUBLIC COMMENTS</w:t>
      </w:r>
    </w:p>
    <w:p w:rsidR="004847BE" w:rsidRPr="00AC2F8E" w:rsidRDefault="004847BE" w:rsidP="004847BE">
      <w:pPr>
        <w:jc w:val="both"/>
        <w:rPr>
          <w:sz w:val="24"/>
        </w:rPr>
      </w:pPr>
      <w:r w:rsidRPr="00AC2F8E">
        <w:rPr>
          <w:sz w:val="24"/>
        </w:rPr>
        <w:t xml:space="preserve">Any individual, group, or agency may submit written comments on the ERR to the </w:t>
      </w:r>
      <w:r w:rsidR="00AC2F8E" w:rsidRPr="00AC2F8E">
        <w:rPr>
          <w:bCs/>
          <w:iCs/>
          <w:sz w:val="24"/>
        </w:rPr>
        <w:fldChar w:fldCharType="begin">
          <w:ffData>
            <w:name w:val="Text111"/>
            <w:enabled/>
            <w:calcOnExit w:val="0"/>
            <w:textInput/>
          </w:ffData>
        </w:fldChar>
      </w:r>
      <w:r w:rsidR="00AC2F8E" w:rsidRPr="00AC2F8E">
        <w:rPr>
          <w:bCs/>
          <w:iCs/>
          <w:sz w:val="24"/>
        </w:rPr>
        <w:instrText xml:space="preserve"> FORMTEXT </w:instrText>
      </w:r>
      <w:r w:rsidR="00AC2F8E" w:rsidRPr="00AC2F8E">
        <w:rPr>
          <w:bCs/>
          <w:iCs/>
          <w:sz w:val="24"/>
        </w:rPr>
      </w:r>
      <w:r w:rsidR="00AC2F8E"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AC2F8E" w:rsidRPr="00AC2F8E">
        <w:rPr>
          <w:bCs/>
          <w:iCs/>
          <w:sz w:val="24"/>
        </w:rPr>
        <w:fldChar w:fldCharType="end"/>
      </w:r>
      <w:r w:rsidRPr="00AC2F8E">
        <w:rPr>
          <w:sz w:val="24"/>
        </w:rPr>
        <w:t xml:space="preserve">.  All comments received by </w:t>
      </w:r>
      <w:r w:rsidR="00AC2F8E" w:rsidRPr="00AC2F8E">
        <w:rPr>
          <w:bCs/>
          <w:iCs/>
          <w:sz w:val="24"/>
        </w:rPr>
        <w:fldChar w:fldCharType="begin">
          <w:ffData>
            <w:name w:val="Text111"/>
            <w:enabled/>
            <w:calcOnExit w:val="0"/>
            <w:textInput/>
          </w:ffData>
        </w:fldChar>
      </w:r>
      <w:r w:rsidR="00AC2F8E" w:rsidRPr="00AC2F8E">
        <w:rPr>
          <w:bCs/>
          <w:iCs/>
          <w:sz w:val="24"/>
        </w:rPr>
        <w:instrText xml:space="preserve"> FORMTEXT </w:instrText>
      </w:r>
      <w:r w:rsidR="00AC2F8E" w:rsidRPr="00AC2F8E">
        <w:rPr>
          <w:bCs/>
          <w:iCs/>
          <w:sz w:val="24"/>
        </w:rPr>
      </w:r>
      <w:r w:rsidR="00AC2F8E"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AC2F8E" w:rsidRPr="00AC2F8E">
        <w:rPr>
          <w:bCs/>
          <w:iCs/>
          <w:sz w:val="24"/>
        </w:rPr>
        <w:fldChar w:fldCharType="end"/>
      </w:r>
      <w:r w:rsidRPr="00AC2F8E">
        <w:rPr>
          <w:sz w:val="24"/>
        </w:rPr>
        <w:t xml:space="preserve"> will be considered by </w:t>
      </w:r>
      <w:r w:rsidR="00AC2F8E" w:rsidRPr="00AC2F8E">
        <w:rPr>
          <w:bCs/>
          <w:iCs/>
          <w:sz w:val="24"/>
        </w:rPr>
        <w:fldChar w:fldCharType="begin">
          <w:ffData>
            <w:name w:val="Text111"/>
            <w:enabled/>
            <w:calcOnExit w:val="0"/>
            <w:textInput/>
          </w:ffData>
        </w:fldChar>
      </w:r>
      <w:r w:rsidR="00AC2F8E" w:rsidRPr="00AC2F8E">
        <w:rPr>
          <w:bCs/>
          <w:iCs/>
          <w:sz w:val="24"/>
        </w:rPr>
        <w:instrText xml:space="preserve"> FORMTEXT </w:instrText>
      </w:r>
      <w:r w:rsidR="00AC2F8E" w:rsidRPr="00AC2F8E">
        <w:rPr>
          <w:bCs/>
          <w:iCs/>
          <w:sz w:val="24"/>
        </w:rPr>
      </w:r>
      <w:r w:rsidR="00AC2F8E"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AC2F8E" w:rsidRPr="00AC2F8E">
        <w:rPr>
          <w:bCs/>
          <w:iCs/>
          <w:sz w:val="24"/>
        </w:rPr>
        <w:fldChar w:fldCharType="end"/>
      </w:r>
      <w:r w:rsidRPr="00AC2F8E">
        <w:rPr>
          <w:sz w:val="24"/>
        </w:rPr>
        <w:t xml:space="preserve"> prior to authorizing submission of a request for release of funds.</w:t>
      </w:r>
    </w:p>
    <w:p w:rsidR="004847BE" w:rsidRPr="00AC2F8E" w:rsidRDefault="004847BE" w:rsidP="004847BE">
      <w:pPr>
        <w:rPr>
          <w:sz w:val="16"/>
          <w:szCs w:val="16"/>
        </w:rPr>
      </w:pPr>
    </w:p>
    <w:p w:rsidR="004847BE" w:rsidRPr="00AC2F8E" w:rsidRDefault="004847BE" w:rsidP="004847BE">
      <w:pPr>
        <w:jc w:val="center"/>
        <w:rPr>
          <w:b/>
          <w:bCs/>
          <w:sz w:val="24"/>
          <w:u w:val="single"/>
        </w:rPr>
      </w:pPr>
      <w:r w:rsidRPr="00AC2F8E">
        <w:rPr>
          <w:b/>
          <w:bCs/>
          <w:sz w:val="24"/>
          <w:u w:val="single"/>
        </w:rPr>
        <w:t>RELEASE OF FUNDS</w:t>
      </w:r>
    </w:p>
    <w:p w:rsidR="004847BE" w:rsidRPr="00AC2F8E" w:rsidRDefault="00AC2F8E" w:rsidP="004847BE">
      <w:pPr>
        <w:jc w:val="both"/>
        <w:rPr>
          <w:sz w:val="24"/>
        </w:rPr>
      </w:pPr>
      <w:r w:rsidRPr="00AC2F8E">
        <w:rPr>
          <w:bCs/>
          <w:iCs/>
          <w:sz w:val="24"/>
        </w:rPr>
        <w:fldChar w:fldCharType="begin">
          <w:ffData>
            <w:name w:val="Text111"/>
            <w:enabled/>
            <w:calcOnExit w:val="0"/>
            <w:textInput/>
          </w:ffData>
        </w:fldChar>
      </w:r>
      <w:r w:rsidRPr="00AC2F8E">
        <w:rPr>
          <w:bCs/>
          <w:iCs/>
          <w:sz w:val="24"/>
        </w:rPr>
        <w:instrText xml:space="preserve"> FORMTEXT </w:instrText>
      </w:r>
      <w:r w:rsidRPr="00AC2F8E">
        <w:rPr>
          <w:bCs/>
          <w:iCs/>
          <w:sz w:val="24"/>
        </w:rPr>
      </w:r>
      <w:r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Pr="00AC2F8E">
        <w:rPr>
          <w:bCs/>
          <w:iCs/>
          <w:sz w:val="24"/>
        </w:rPr>
        <w:fldChar w:fldCharType="end"/>
      </w:r>
      <w:r>
        <w:rPr>
          <w:bCs/>
          <w:iCs/>
          <w:sz w:val="24"/>
        </w:rPr>
        <w:t xml:space="preserve"> </w:t>
      </w:r>
      <w:r w:rsidR="004847BE" w:rsidRPr="00AC2F8E">
        <w:rPr>
          <w:sz w:val="24"/>
        </w:rPr>
        <w:t xml:space="preserve">certifies to the State of Kansas that </w:t>
      </w:r>
      <w:r w:rsidRPr="00AC2F8E">
        <w:rPr>
          <w:bCs/>
          <w:iCs/>
          <w:sz w:val="24"/>
        </w:rPr>
        <w:fldChar w:fldCharType="begin">
          <w:ffData>
            <w:name w:val="Text111"/>
            <w:enabled/>
            <w:calcOnExit w:val="0"/>
            <w:textInput/>
          </w:ffData>
        </w:fldChar>
      </w:r>
      <w:r w:rsidRPr="00AC2F8E">
        <w:rPr>
          <w:bCs/>
          <w:iCs/>
          <w:sz w:val="24"/>
        </w:rPr>
        <w:instrText xml:space="preserve"> FORMTEXT </w:instrText>
      </w:r>
      <w:r w:rsidRPr="00AC2F8E">
        <w:rPr>
          <w:bCs/>
          <w:iCs/>
          <w:sz w:val="24"/>
        </w:rPr>
      </w:r>
      <w:r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Pr="00AC2F8E">
        <w:rPr>
          <w:bCs/>
          <w:iCs/>
          <w:sz w:val="24"/>
        </w:rPr>
        <w:fldChar w:fldCharType="end"/>
      </w:r>
      <w:r w:rsidR="004847BE" w:rsidRPr="00AC2F8E">
        <w:rPr>
          <w:sz w:val="24"/>
        </w:rPr>
        <w:t xml:space="preserve"> capacity as </w:t>
      </w:r>
      <w:r w:rsidRPr="00AC2F8E">
        <w:rPr>
          <w:bCs/>
          <w:iCs/>
          <w:sz w:val="24"/>
        </w:rPr>
        <w:fldChar w:fldCharType="begin">
          <w:ffData>
            <w:name w:val=""/>
            <w:enabled/>
            <w:calcOnExit w:val="0"/>
            <w:textInput/>
          </w:ffData>
        </w:fldChar>
      </w:r>
      <w:r w:rsidRPr="00AC2F8E">
        <w:rPr>
          <w:bCs/>
          <w:iCs/>
          <w:sz w:val="24"/>
        </w:rPr>
        <w:instrText xml:space="preserve"> FORMTEXT </w:instrText>
      </w:r>
      <w:r w:rsidR="00625AAE" w:rsidRPr="00AC2F8E">
        <w:rPr>
          <w:bCs/>
          <w:iCs/>
          <w:sz w:val="24"/>
        </w:rPr>
      </w:r>
      <w:r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Pr="00AC2F8E">
        <w:rPr>
          <w:bCs/>
          <w:iCs/>
          <w:sz w:val="24"/>
        </w:rPr>
        <w:fldChar w:fldCharType="end"/>
      </w:r>
      <w:r>
        <w:rPr>
          <w:bCs/>
          <w:iCs/>
          <w:sz w:val="24"/>
        </w:rPr>
        <w:t xml:space="preserve"> </w:t>
      </w:r>
      <w:r w:rsidR="004847BE" w:rsidRPr="00AC2F8E">
        <w:rPr>
          <w:sz w:val="24"/>
        </w:rPr>
        <w:t xml:space="preserve">consents to accept the jurisdiction of the Federal Courts if an action is brought to enforce responsibilities in relation to the environmental review process and that these responsibilities have been satisfied.  The State of Kansas’s approval of the certification satisfies its responsibilities under NEPA and related laws and authorities and allows </w:t>
      </w:r>
      <w:r w:rsidR="00625AAE" w:rsidRPr="00AC2F8E">
        <w:rPr>
          <w:bCs/>
          <w:iCs/>
          <w:sz w:val="24"/>
        </w:rPr>
        <w:fldChar w:fldCharType="begin">
          <w:ffData>
            <w:name w:val=""/>
            <w:enabled/>
            <w:calcOnExit w:val="0"/>
            <w:textInput/>
          </w:ffData>
        </w:fldChar>
      </w:r>
      <w:r w:rsidR="00625AAE" w:rsidRPr="00AC2F8E">
        <w:rPr>
          <w:bCs/>
          <w:iCs/>
          <w:sz w:val="24"/>
        </w:rPr>
        <w:instrText xml:space="preserve"> FORMTEXT </w:instrText>
      </w:r>
      <w:r w:rsidR="00625AAE" w:rsidRPr="00AC2F8E">
        <w:rPr>
          <w:bCs/>
          <w:iCs/>
          <w:sz w:val="24"/>
        </w:rPr>
      </w:r>
      <w:r w:rsidR="00625AAE" w:rsidRPr="00AC2F8E">
        <w:rPr>
          <w:bCs/>
          <w:iCs/>
          <w:sz w:val="24"/>
        </w:rPr>
        <w:fldChar w:fldCharType="separate"/>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1F5045">
        <w:rPr>
          <w:bCs/>
          <w:iCs/>
          <w:noProof/>
          <w:sz w:val="24"/>
        </w:rPr>
        <w:t> </w:t>
      </w:r>
      <w:r w:rsidR="00625AAE" w:rsidRPr="00AC2F8E">
        <w:rPr>
          <w:bCs/>
          <w:iCs/>
          <w:sz w:val="24"/>
        </w:rPr>
        <w:fldChar w:fldCharType="end"/>
      </w:r>
      <w:r w:rsidR="00625AAE">
        <w:rPr>
          <w:bCs/>
          <w:iCs/>
          <w:sz w:val="24"/>
        </w:rPr>
        <w:t xml:space="preserve"> </w:t>
      </w:r>
      <w:r w:rsidR="004847BE" w:rsidRPr="00AC2F8E">
        <w:rPr>
          <w:sz w:val="24"/>
        </w:rPr>
        <w:t>to use HUD/CDBG program funds.</w:t>
      </w:r>
    </w:p>
    <w:p w:rsidR="00AA3D80" w:rsidRPr="00AC2F8E" w:rsidRDefault="00AA3D80" w:rsidP="00AC2F8E">
      <w:pPr>
        <w:rPr>
          <w:sz w:val="16"/>
          <w:szCs w:val="16"/>
        </w:rPr>
      </w:pPr>
    </w:p>
    <w:p w:rsidR="004847BE" w:rsidRPr="00AC2F8E" w:rsidRDefault="004847BE" w:rsidP="004847BE">
      <w:pPr>
        <w:jc w:val="center"/>
        <w:rPr>
          <w:b/>
          <w:bCs/>
          <w:sz w:val="24"/>
          <w:u w:val="single"/>
        </w:rPr>
      </w:pPr>
      <w:r w:rsidRPr="00AC2F8E">
        <w:rPr>
          <w:b/>
          <w:bCs/>
          <w:sz w:val="24"/>
          <w:u w:val="single"/>
        </w:rPr>
        <w:t>OBJECTIONS TO RELEASE OF FUNDS</w:t>
      </w:r>
    </w:p>
    <w:p w:rsidR="004847BE" w:rsidRPr="00AC2F8E" w:rsidRDefault="004847BE" w:rsidP="004847BE">
      <w:pPr>
        <w:jc w:val="both"/>
        <w:rPr>
          <w:sz w:val="24"/>
        </w:rPr>
      </w:pPr>
      <w:r w:rsidRPr="00AC2F8E">
        <w:rPr>
          <w:sz w:val="24"/>
        </w:rPr>
        <w:t xml:space="preserve">The State of Kansas will accept objections to its release of funds and the grantee’s certification for a period of 15 days following the anticipated submission date or its actual receipt of the request (whichever is later) only if they are on one of the following bases: (a) the certification was not executed by the Certifying Officer of the grantee; (b) the grantee 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the State of Kansas; or (d) another Federal agency acting pursuant of 40 CFR Part 1504 has submitted a written finding that the project is unsatisfactory from the standpoint of </w:t>
      </w:r>
      <w:r w:rsidRPr="00AC2F8E">
        <w:rPr>
          <w:sz w:val="24"/>
        </w:rPr>
        <w:lastRenderedPageBreak/>
        <w:t>environmental quality.  Objections must be prepared and submitted in accordance with the required procedures (24 CFR Part 58, Sec. 58.76) and shall be addressed to the Kansas Department of Commerce, CDBG Program, 1000 S.W. Jackson St., Suite 100, Topeka, KS 66612.  Potential objectors should contact Commerce to verify the actual last day of the objection period.</w:t>
      </w:r>
    </w:p>
    <w:p w:rsidR="004847BE" w:rsidRPr="00AC2F8E" w:rsidRDefault="004847BE" w:rsidP="00AC2F8E">
      <w:pPr>
        <w:rPr>
          <w:sz w:val="16"/>
          <w:szCs w:val="16"/>
        </w:rPr>
      </w:pPr>
    </w:p>
    <w:p w:rsidR="004847BE" w:rsidRPr="00AC2F8E" w:rsidRDefault="00497F45" w:rsidP="004847BE">
      <w:pPr>
        <w:jc w:val="both"/>
        <w:rPr>
          <w:sz w:val="24"/>
        </w:rPr>
      </w:pPr>
      <w:r w:rsidRPr="00AC2F8E">
        <w:rPr>
          <w:sz w:val="24"/>
          <w:u w:val="single"/>
        </w:rPr>
        <w:fldChar w:fldCharType="begin">
          <w:ffData>
            <w:name w:val="Text110"/>
            <w:enabled/>
            <w:calcOnExit w:val="0"/>
            <w:textInput/>
          </w:ffData>
        </w:fldChar>
      </w:r>
      <w:r w:rsidRPr="00AC2F8E">
        <w:rPr>
          <w:sz w:val="24"/>
          <w:u w:val="single"/>
        </w:rPr>
        <w:instrText xml:space="preserve"> FORMTEXT </w:instrText>
      </w:r>
      <w:r w:rsidRPr="00AC2F8E">
        <w:rPr>
          <w:sz w:val="24"/>
          <w:u w:val="single"/>
        </w:rPr>
      </w:r>
      <w:r w:rsidRPr="00AC2F8E">
        <w:rPr>
          <w:sz w:val="24"/>
          <w:u w:val="single"/>
        </w:rPr>
        <w:fldChar w:fldCharType="separate"/>
      </w:r>
      <w:r w:rsidR="001F5045">
        <w:rPr>
          <w:noProof/>
          <w:sz w:val="24"/>
          <w:u w:val="single"/>
        </w:rPr>
        <w:t> </w:t>
      </w:r>
      <w:r w:rsidR="001F5045">
        <w:rPr>
          <w:noProof/>
          <w:sz w:val="24"/>
          <w:u w:val="single"/>
        </w:rPr>
        <w:t> </w:t>
      </w:r>
      <w:r w:rsidR="001F5045">
        <w:rPr>
          <w:noProof/>
          <w:sz w:val="24"/>
          <w:u w:val="single"/>
        </w:rPr>
        <w:t> </w:t>
      </w:r>
      <w:r w:rsidR="001F5045">
        <w:rPr>
          <w:noProof/>
          <w:sz w:val="24"/>
          <w:u w:val="single"/>
        </w:rPr>
        <w:t> </w:t>
      </w:r>
      <w:r w:rsidR="001F5045">
        <w:rPr>
          <w:noProof/>
          <w:sz w:val="24"/>
          <w:u w:val="single"/>
        </w:rPr>
        <w:t> </w:t>
      </w:r>
      <w:r w:rsidRPr="00AC2F8E">
        <w:rPr>
          <w:sz w:val="24"/>
          <w:u w:val="single"/>
        </w:rPr>
        <w:fldChar w:fldCharType="end"/>
      </w:r>
    </w:p>
    <w:p w:rsidR="004847BE" w:rsidRPr="00AC2F8E" w:rsidRDefault="004847BE" w:rsidP="004847BE">
      <w:pPr>
        <w:jc w:val="both"/>
        <w:rPr>
          <w:sz w:val="24"/>
        </w:rPr>
      </w:pPr>
      <w:r w:rsidRPr="00AC2F8E">
        <w:rPr>
          <w:sz w:val="24"/>
        </w:rPr>
        <w:t>Name and Title of Certifying Officer</w:t>
      </w:r>
    </w:p>
    <w:p w:rsidR="004847BE" w:rsidRPr="00AC2F8E" w:rsidRDefault="004847BE" w:rsidP="00AC2F8E">
      <w:pPr>
        <w:rPr>
          <w:sz w:val="16"/>
          <w:szCs w:val="16"/>
        </w:rPr>
      </w:pPr>
    </w:p>
    <w:p w:rsidR="00497F45" w:rsidRPr="00AC2F8E" w:rsidRDefault="00497F45" w:rsidP="00497F45">
      <w:pPr>
        <w:jc w:val="both"/>
        <w:rPr>
          <w:sz w:val="24"/>
        </w:rPr>
      </w:pPr>
      <w:r w:rsidRPr="00AC2F8E">
        <w:rPr>
          <w:sz w:val="24"/>
          <w:u w:val="single"/>
        </w:rPr>
        <w:fldChar w:fldCharType="begin">
          <w:ffData>
            <w:name w:val="Text110"/>
            <w:enabled/>
            <w:calcOnExit w:val="0"/>
            <w:textInput/>
          </w:ffData>
        </w:fldChar>
      </w:r>
      <w:r w:rsidRPr="00AC2F8E">
        <w:rPr>
          <w:sz w:val="24"/>
          <w:u w:val="single"/>
        </w:rPr>
        <w:instrText xml:space="preserve"> FORMTEXT </w:instrText>
      </w:r>
      <w:r w:rsidRPr="00AC2F8E">
        <w:rPr>
          <w:sz w:val="24"/>
          <w:u w:val="single"/>
        </w:rPr>
      </w:r>
      <w:r w:rsidRPr="00AC2F8E">
        <w:rPr>
          <w:sz w:val="24"/>
          <w:u w:val="single"/>
        </w:rPr>
        <w:fldChar w:fldCharType="separate"/>
      </w:r>
      <w:r w:rsidR="001F5045">
        <w:rPr>
          <w:noProof/>
          <w:sz w:val="24"/>
          <w:u w:val="single"/>
        </w:rPr>
        <w:t> </w:t>
      </w:r>
      <w:r w:rsidR="001F5045">
        <w:rPr>
          <w:noProof/>
          <w:sz w:val="24"/>
          <w:u w:val="single"/>
        </w:rPr>
        <w:t> </w:t>
      </w:r>
      <w:r w:rsidR="001F5045">
        <w:rPr>
          <w:noProof/>
          <w:sz w:val="24"/>
          <w:u w:val="single"/>
        </w:rPr>
        <w:t> </w:t>
      </w:r>
      <w:r w:rsidR="001F5045">
        <w:rPr>
          <w:noProof/>
          <w:sz w:val="24"/>
          <w:u w:val="single"/>
        </w:rPr>
        <w:t> </w:t>
      </w:r>
      <w:r w:rsidR="001F5045">
        <w:rPr>
          <w:noProof/>
          <w:sz w:val="24"/>
          <w:u w:val="single"/>
        </w:rPr>
        <w:t> </w:t>
      </w:r>
      <w:r w:rsidRPr="00AC2F8E">
        <w:rPr>
          <w:sz w:val="24"/>
          <w:u w:val="single"/>
        </w:rPr>
        <w:fldChar w:fldCharType="end"/>
      </w:r>
    </w:p>
    <w:p w:rsidR="004847BE" w:rsidRDefault="004847BE" w:rsidP="004847BE">
      <w:pPr>
        <w:jc w:val="both"/>
        <w:rPr>
          <w:sz w:val="24"/>
        </w:rPr>
      </w:pPr>
      <w:r w:rsidRPr="00AC2F8E">
        <w:rPr>
          <w:sz w:val="24"/>
        </w:rPr>
        <w:t>Name and Address of Grantee</w:t>
      </w:r>
    </w:p>
    <w:sectPr w:rsidR="004847BE" w:rsidSect="00610153">
      <w:footerReference w:type="default" r:id="rId7"/>
      <w:pgSz w:w="12240" w:h="15840"/>
      <w:pgMar w:top="1440" w:right="1440" w:bottom="144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D69" w:rsidRDefault="00E52D69" w:rsidP="00331133">
      <w:r>
        <w:separator/>
      </w:r>
    </w:p>
  </w:endnote>
  <w:endnote w:type="continuationSeparator" w:id="0">
    <w:p w:rsidR="00E52D69" w:rsidRDefault="00E52D69" w:rsidP="0033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33" w:rsidRPr="00DE1FDD" w:rsidRDefault="00331133" w:rsidP="008344DB">
    <w:pPr>
      <w:pStyle w:val="Footer"/>
      <w:pBdr>
        <w:top w:val="single" w:sz="4" w:space="1" w:color="auto"/>
      </w:pBdr>
      <w:tabs>
        <w:tab w:val="clear" w:pos="4680"/>
        <w:tab w:val="clear" w:pos="9360"/>
        <w:tab w:val="center" w:pos="4770"/>
        <w:tab w:val="left" w:pos="5130"/>
        <w:tab w:val="left" w:pos="5670"/>
        <w:tab w:val="right" w:pos="9450"/>
      </w:tabs>
      <w:rPr>
        <w:i/>
      </w:rPr>
    </w:pPr>
    <w:r>
      <w:rPr>
        <w:i/>
      </w:rPr>
      <w:t>Community Development Block Grant</w:t>
    </w:r>
    <w:r>
      <w:rPr>
        <w:i/>
      </w:rPr>
      <w:tab/>
    </w:r>
    <w:r>
      <w:rPr>
        <w:i/>
      </w:rPr>
      <w:tab/>
    </w:r>
    <w:r w:rsidRPr="00331133">
      <w:rPr>
        <w:i/>
      </w:rPr>
      <w:fldChar w:fldCharType="begin"/>
    </w:r>
    <w:r w:rsidRPr="00331133">
      <w:rPr>
        <w:i/>
      </w:rPr>
      <w:instrText xml:space="preserve"> PAGE   \* MERGEFORMAT </w:instrText>
    </w:r>
    <w:r w:rsidRPr="00331133">
      <w:rPr>
        <w:i/>
      </w:rPr>
      <w:fldChar w:fldCharType="separate"/>
    </w:r>
    <w:r w:rsidR="001F5045">
      <w:rPr>
        <w:i/>
        <w:noProof/>
      </w:rPr>
      <w:t>114</w:t>
    </w:r>
    <w:r w:rsidRPr="00331133">
      <w:rPr>
        <w:i/>
      </w:rPr>
      <w:fldChar w:fldCharType="end"/>
    </w:r>
    <w:r>
      <w:rPr>
        <w:i/>
      </w:rPr>
      <w:tab/>
    </w:r>
    <w:r>
      <w:rPr>
        <w:i/>
      </w:rPr>
      <w:tab/>
      <w:t>Grantee Handbook</w:t>
    </w:r>
  </w:p>
  <w:p w:rsidR="00331133" w:rsidRDefault="0033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D69" w:rsidRDefault="00E52D69" w:rsidP="00331133">
      <w:r>
        <w:separator/>
      </w:r>
    </w:p>
  </w:footnote>
  <w:footnote w:type="continuationSeparator" w:id="0">
    <w:p w:rsidR="00E52D69" w:rsidRDefault="00E52D69" w:rsidP="003311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Section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VolipH5XGzUkJ8deKy30gKlY83BTdq6BuoZYfV3kLz/0cfe3XuvL3p6Z52yHJYae5K6HIl6FBV/Zxr0VXo6Lg==" w:salt="4LdaEKqdXqBhhM02elSrj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BE"/>
    <w:rsid w:val="00005688"/>
    <w:rsid w:val="000E4C51"/>
    <w:rsid w:val="0014338D"/>
    <w:rsid w:val="001622E5"/>
    <w:rsid w:val="001F5045"/>
    <w:rsid w:val="00221DFC"/>
    <w:rsid w:val="002E087B"/>
    <w:rsid w:val="002E27D1"/>
    <w:rsid w:val="00322039"/>
    <w:rsid w:val="00331133"/>
    <w:rsid w:val="00393CEE"/>
    <w:rsid w:val="00402961"/>
    <w:rsid w:val="0045795E"/>
    <w:rsid w:val="00464E6C"/>
    <w:rsid w:val="004847BE"/>
    <w:rsid w:val="00497F45"/>
    <w:rsid w:val="00610153"/>
    <w:rsid w:val="00625AAE"/>
    <w:rsid w:val="00644260"/>
    <w:rsid w:val="006457E6"/>
    <w:rsid w:val="006E1EB0"/>
    <w:rsid w:val="006E4EB8"/>
    <w:rsid w:val="00730A08"/>
    <w:rsid w:val="007C2C29"/>
    <w:rsid w:val="007F0FF1"/>
    <w:rsid w:val="00807111"/>
    <w:rsid w:val="008344DB"/>
    <w:rsid w:val="008A605A"/>
    <w:rsid w:val="008A6AB0"/>
    <w:rsid w:val="008D3B70"/>
    <w:rsid w:val="009008BC"/>
    <w:rsid w:val="00A83B05"/>
    <w:rsid w:val="00AA3D80"/>
    <w:rsid w:val="00AC2A08"/>
    <w:rsid w:val="00AC2F8E"/>
    <w:rsid w:val="00AF3523"/>
    <w:rsid w:val="00B20886"/>
    <w:rsid w:val="00B31B20"/>
    <w:rsid w:val="00B36CE5"/>
    <w:rsid w:val="00BB69DF"/>
    <w:rsid w:val="00BE47A1"/>
    <w:rsid w:val="00BF66ED"/>
    <w:rsid w:val="00C262F1"/>
    <w:rsid w:val="00C4573D"/>
    <w:rsid w:val="00C626C3"/>
    <w:rsid w:val="00CA4FBA"/>
    <w:rsid w:val="00CA6427"/>
    <w:rsid w:val="00CC3BAE"/>
    <w:rsid w:val="00CD0EE1"/>
    <w:rsid w:val="00DB083F"/>
    <w:rsid w:val="00E37502"/>
    <w:rsid w:val="00E37740"/>
    <w:rsid w:val="00E52D69"/>
    <w:rsid w:val="00E60100"/>
    <w:rsid w:val="00EA1D46"/>
    <w:rsid w:val="00EF704D"/>
    <w:rsid w:val="00FC2505"/>
    <w:rsid w:val="00FE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1E4A699-2A5C-44E1-93A6-AA73FEE0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7BE"/>
    <w:rPr>
      <w:rFonts w:eastAsia="Times New Roman"/>
    </w:rPr>
  </w:style>
  <w:style w:type="paragraph" w:styleId="Heading1">
    <w:name w:val="heading 1"/>
    <w:basedOn w:val="Normal"/>
    <w:next w:val="Normal"/>
    <w:link w:val="Heading1Char"/>
    <w:qFormat/>
    <w:rsid w:val="004847BE"/>
    <w:pPr>
      <w:keepNext/>
      <w:numPr>
        <w:numId w:val="1"/>
      </w:numPr>
      <w:spacing w:before="240" w:after="60"/>
      <w:outlineLvl w:val="0"/>
    </w:pPr>
    <w:rPr>
      <w:b/>
      <w:kern w:val="28"/>
      <w:sz w:val="32"/>
      <w:u w:val="single"/>
    </w:rPr>
  </w:style>
  <w:style w:type="paragraph" w:styleId="Heading2">
    <w:name w:val="heading 2"/>
    <w:basedOn w:val="Normal"/>
    <w:next w:val="Normal"/>
    <w:link w:val="Heading2Char"/>
    <w:qFormat/>
    <w:rsid w:val="004847BE"/>
    <w:pPr>
      <w:keepNext/>
      <w:numPr>
        <w:ilvl w:val="1"/>
        <w:numId w:val="1"/>
      </w:numPr>
      <w:spacing w:before="240" w:after="60"/>
      <w:outlineLvl w:val="1"/>
    </w:pPr>
    <w:rPr>
      <w:b/>
      <w:sz w:val="28"/>
      <w:u w:val="single"/>
    </w:rPr>
  </w:style>
  <w:style w:type="paragraph" w:styleId="Heading3">
    <w:name w:val="heading 3"/>
    <w:basedOn w:val="Normal"/>
    <w:next w:val="Normal"/>
    <w:link w:val="Heading3Char"/>
    <w:qFormat/>
    <w:rsid w:val="004847BE"/>
    <w:pPr>
      <w:keepNext/>
      <w:numPr>
        <w:ilvl w:val="2"/>
        <w:numId w:val="1"/>
      </w:numPr>
      <w:outlineLvl w:val="2"/>
    </w:pPr>
    <w:rPr>
      <w:b/>
      <w:sz w:val="24"/>
    </w:rPr>
  </w:style>
  <w:style w:type="paragraph" w:styleId="Heading4">
    <w:name w:val="heading 4"/>
    <w:basedOn w:val="Normal"/>
    <w:next w:val="Normal"/>
    <w:link w:val="Heading4Char"/>
    <w:qFormat/>
    <w:rsid w:val="004847BE"/>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4847BE"/>
    <w:pPr>
      <w:numPr>
        <w:ilvl w:val="4"/>
        <w:numId w:val="1"/>
      </w:numPr>
      <w:spacing w:before="240" w:after="60"/>
      <w:outlineLvl w:val="4"/>
    </w:pPr>
    <w:rPr>
      <w:rFonts w:ascii="Arial" w:hAnsi="Arial"/>
      <w:sz w:val="22"/>
    </w:rPr>
  </w:style>
  <w:style w:type="paragraph" w:styleId="Heading6">
    <w:name w:val="heading 6"/>
    <w:basedOn w:val="Normal"/>
    <w:next w:val="Normal"/>
    <w:link w:val="Heading6Char"/>
    <w:qFormat/>
    <w:rsid w:val="004847BE"/>
    <w:pPr>
      <w:numPr>
        <w:ilvl w:val="5"/>
        <w:numId w:val="1"/>
      </w:numPr>
      <w:spacing w:before="240" w:after="60"/>
      <w:outlineLvl w:val="5"/>
    </w:pPr>
    <w:rPr>
      <w:rFonts w:ascii="Arial" w:hAnsi="Arial"/>
      <w:b/>
      <w:smallCaps/>
      <w:sz w:val="28"/>
    </w:rPr>
  </w:style>
  <w:style w:type="paragraph" w:styleId="Heading7">
    <w:name w:val="heading 7"/>
    <w:basedOn w:val="Normal"/>
    <w:next w:val="Normal"/>
    <w:link w:val="Heading7Char"/>
    <w:qFormat/>
    <w:rsid w:val="004847BE"/>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4847BE"/>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4847B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44260"/>
    <w:rPr>
      <w:rFonts w:ascii="Cambria" w:hAnsi="Cambria"/>
      <w:b/>
    </w:rPr>
  </w:style>
  <w:style w:type="character" w:customStyle="1" w:styleId="Heading1Char">
    <w:name w:val="Heading 1 Char"/>
    <w:link w:val="Heading1"/>
    <w:rsid w:val="004847BE"/>
    <w:rPr>
      <w:rFonts w:eastAsia="Times New Roman" w:cs="Times New Roman"/>
      <w:b/>
      <w:kern w:val="28"/>
      <w:sz w:val="32"/>
      <w:szCs w:val="20"/>
      <w:u w:val="single"/>
    </w:rPr>
  </w:style>
  <w:style w:type="character" w:customStyle="1" w:styleId="Heading2Char">
    <w:name w:val="Heading 2 Char"/>
    <w:link w:val="Heading2"/>
    <w:rsid w:val="004847BE"/>
    <w:rPr>
      <w:rFonts w:eastAsia="Times New Roman" w:cs="Times New Roman"/>
      <w:b/>
      <w:sz w:val="28"/>
      <w:szCs w:val="20"/>
      <w:u w:val="single"/>
    </w:rPr>
  </w:style>
  <w:style w:type="character" w:customStyle="1" w:styleId="Heading3Char">
    <w:name w:val="Heading 3 Char"/>
    <w:link w:val="Heading3"/>
    <w:rsid w:val="004847BE"/>
    <w:rPr>
      <w:rFonts w:eastAsia="Times New Roman" w:cs="Times New Roman"/>
      <w:b/>
      <w:szCs w:val="20"/>
    </w:rPr>
  </w:style>
  <w:style w:type="character" w:customStyle="1" w:styleId="Heading4Char">
    <w:name w:val="Heading 4 Char"/>
    <w:link w:val="Heading4"/>
    <w:rsid w:val="004847BE"/>
    <w:rPr>
      <w:rFonts w:eastAsia="Times New Roman" w:cs="Times New Roman"/>
      <w:b/>
      <w:i/>
      <w:szCs w:val="20"/>
    </w:rPr>
  </w:style>
  <w:style w:type="character" w:customStyle="1" w:styleId="Heading5Char">
    <w:name w:val="Heading 5 Char"/>
    <w:link w:val="Heading5"/>
    <w:rsid w:val="004847BE"/>
    <w:rPr>
      <w:rFonts w:ascii="Arial" w:eastAsia="Times New Roman" w:hAnsi="Arial" w:cs="Times New Roman"/>
      <w:sz w:val="22"/>
      <w:szCs w:val="20"/>
    </w:rPr>
  </w:style>
  <w:style w:type="character" w:customStyle="1" w:styleId="Heading6Char">
    <w:name w:val="Heading 6 Char"/>
    <w:link w:val="Heading6"/>
    <w:rsid w:val="004847BE"/>
    <w:rPr>
      <w:rFonts w:ascii="Arial" w:eastAsia="Times New Roman" w:hAnsi="Arial" w:cs="Times New Roman"/>
      <w:b/>
      <w:smallCaps/>
      <w:sz w:val="28"/>
      <w:szCs w:val="20"/>
    </w:rPr>
  </w:style>
  <w:style w:type="character" w:customStyle="1" w:styleId="Heading7Char">
    <w:name w:val="Heading 7 Char"/>
    <w:link w:val="Heading7"/>
    <w:rsid w:val="004847BE"/>
    <w:rPr>
      <w:rFonts w:ascii="Arial" w:eastAsia="Times New Roman" w:hAnsi="Arial" w:cs="Times New Roman"/>
      <w:sz w:val="20"/>
      <w:szCs w:val="20"/>
    </w:rPr>
  </w:style>
  <w:style w:type="character" w:customStyle="1" w:styleId="Heading8Char">
    <w:name w:val="Heading 8 Char"/>
    <w:link w:val="Heading8"/>
    <w:rsid w:val="004847BE"/>
    <w:rPr>
      <w:rFonts w:ascii="Arial" w:eastAsia="Times New Roman" w:hAnsi="Arial" w:cs="Times New Roman"/>
      <w:i/>
      <w:sz w:val="20"/>
      <w:szCs w:val="20"/>
    </w:rPr>
  </w:style>
  <w:style w:type="character" w:customStyle="1" w:styleId="Heading9Char">
    <w:name w:val="Heading 9 Char"/>
    <w:link w:val="Heading9"/>
    <w:rsid w:val="004847BE"/>
    <w:rPr>
      <w:rFonts w:ascii="Arial" w:eastAsia="Times New Roman" w:hAnsi="Arial" w:cs="Times New Roman"/>
      <w:i/>
      <w:sz w:val="18"/>
      <w:szCs w:val="20"/>
    </w:rPr>
  </w:style>
  <w:style w:type="paragraph" w:styleId="Header">
    <w:name w:val="header"/>
    <w:basedOn w:val="Normal"/>
    <w:link w:val="HeaderChar"/>
    <w:uiPriority w:val="99"/>
    <w:unhideWhenUsed/>
    <w:rsid w:val="00331133"/>
    <w:pPr>
      <w:tabs>
        <w:tab w:val="center" w:pos="4680"/>
        <w:tab w:val="right" w:pos="9360"/>
      </w:tabs>
    </w:pPr>
  </w:style>
  <w:style w:type="character" w:customStyle="1" w:styleId="HeaderChar">
    <w:name w:val="Header Char"/>
    <w:link w:val="Header"/>
    <w:uiPriority w:val="99"/>
    <w:rsid w:val="00331133"/>
    <w:rPr>
      <w:rFonts w:eastAsia="Times New Roman"/>
    </w:rPr>
  </w:style>
  <w:style w:type="paragraph" w:styleId="Footer">
    <w:name w:val="footer"/>
    <w:basedOn w:val="Normal"/>
    <w:link w:val="FooterChar"/>
    <w:uiPriority w:val="99"/>
    <w:unhideWhenUsed/>
    <w:rsid w:val="00331133"/>
    <w:pPr>
      <w:tabs>
        <w:tab w:val="center" w:pos="4680"/>
        <w:tab w:val="right" w:pos="9360"/>
      </w:tabs>
    </w:pPr>
  </w:style>
  <w:style w:type="character" w:customStyle="1" w:styleId="FooterChar">
    <w:name w:val="Footer Char"/>
    <w:link w:val="Footer"/>
    <w:uiPriority w:val="99"/>
    <w:rsid w:val="0033113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27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cav3004</dc:creator>
  <cp:keywords/>
  <cp:lastModifiedBy>Sandy Votaw [KDC]</cp:lastModifiedBy>
  <cp:revision>2</cp:revision>
  <dcterms:created xsi:type="dcterms:W3CDTF">2019-02-13T22:41:00Z</dcterms:created>
  <dcterms:modified xsi:type="dcterms:W3CDTF">2019-02-13T22:41:00Z</dcterms:modified>
</cp:coreProperties>
</file>